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B1" w:rsidRDefault="007C25B1" w:rsidP="007C25B1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107/04/28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7C25B1" w:rsidRDefault="007C25B1" w:rsidP="007C25B1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花蓮農特產推廣專家</w:t>
      </w:r>
      <w:r>
        <w:rPr>
          <w:rFonts w:hint="eastAsia"/>
        </w:rPr>
        <w:t xml:space="preserve"> </w:t>
      </w:r>
      <w:r>
        <w:rPr>
          <w:rFonts w:hint="eastAsia"/>
        </w:rPr>
        <w:t>鄭桂華女士</w:t>
      </w:r>
    </w:p>
    <w:p w:rsidR="007C25B1" w:rsidRDefault="007C25B1" w:rsidP="007C25B1">
      <w:pPr>
        <w:jc w:val="both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「如果家人每餐所吃的食物，就是剛從田裡摘下來，最新鮮、營養、又安全的，該有多好！」</w:t>
      </w:r>
      <w:proofErr w:type="gramStart"/>
      <w:r>
        <w:rPr>
          <w:rFonts w:hint="eastAsia"/>
        </w:rPr>
        <w:t>秉持著</w:t>
      </w:r>
      <w:proofErr w:type="gramEnd"/>
      <w:r>
        <w:rPr>
          <w:rFonts w:hint="eastAsia"/>
        </w:rPr>
        <w:t>這樣單純的想法，鄭桂華女士和丈夫一同開始學習植栽，包括如何種植、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收、加工到運送，在學習當中才了解到：原來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只要對於食材本身進行把關，更要把握到最佳的賞味時機，才是確保食物新鮮美味的重要關鍵。</w:t>
      </w:r>
    </w:p>
    <w:p w:rsidR="007C25B1" w:rsidRDefault="007C25B1" w:rsidP="007C25B1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這些年鄭女士和家人在花東縱谷種植無毒無農藥殘留的農產品，包括老薑、薑黃、山藥…等等，她的姊妹也在高山上種植香菇、木耳、牛樟、鹿角靈芝…等，都成為客戶心目中最安全的伴手禮。他們除了在風林種植農產品外，也有香皂</w:t>
      </w:r>
      <w:r>
        <w:rPr>
          <w:rFonts w:hint="eastAsia"/>
        </w:rPr>
        <w:t>DIY</w:t>
      </w:r>
      <w:r>
        <w:rPr>
          <w:rFonts w:hint="eastAsia"/>
        </w:rPr>
        <w:t>的體驗課程，以及教導社區居民、學校學生們製作手工皂，可以結合花東農民所生產的農產品，提煉精油入皂，讓大家都能用上最健康、安全的香皂，更能體驗親自手作的樂趣。</w:t>
      </w:r>
    </w:p>
    <w:p w:rsidR="007C25B1" w:rsidRDefault="007C25B1" w:rsidP="007C25B1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創業的過程中，鄭女士對農特產堅持品質，更勇於追求定位，最初以情感訴求吸引消費者，而品質最終也獲得了消費族群的支持與青睞，現在鄭女士的兒子也已經順利接手上來，</w:t>
      </w:r>
      <w:proofErr w:type="gramStart"/>
      <w:r>
        <w:rPr>
          <w:rFonts w:hint="eastAsia"/>
        </w:rPr>
        <w:t>可說是</w:t>
      </w:r>
      <w:proofErr w:type="gramEnd"/>
      <w:r>
        <w:rPr>
          <w:rFonts w:hint="eastAsia"/>
        </w:rPr>
        <w:t>“經營有成、利人利己”。今晚八點，邀請來自花蓮的鄭桂華女士上線受訪，粉絲朋友們一定不能錯過了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！更要記得按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分享哦！</w:t>
      </w:r>
    </w:p>
    <w:p w:rsidR="007C25B1" w:rsidRDefault="007C25B1" w:rsidP="007C25B1">
      <w:pPr>
        <w:jc w:val="both"/>
        <w:rPr>
          <w:rFonts w:hint="eastAsia"/>
        </w:rPr>
      </w:pPr>
      <w:bookmarkStart w:id="0" w:name="_GoBack"/>
      <w:bookmarkEnd w:id="0"/>
    </w:p>
    <w:p w:rsidR="007C25B1" w:rsidRDefault="007C25B1" w:rsidP="007C25B1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7C25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B1"/>
    <w:rsid w:val="007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60D4"/>
  <w15:chartTrackingRefBased/>
  <w15:docId w15:val="{CEC36E70-69B1-43A2-A01F-201877B6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1</cp:revision>
  <dcterms:created xsi:type="dcterms:W3CDTF">2018-04-28T06:18:00Z</dcterms:created>
  <dcterms:modified xsi:type="dcterms:W3CDTF">2018-04-28T06:20:00Z</dcterms:modified>
</cp:coreProperties>
</file>