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D3" w:rsidRDefault="003108D3" w:rsidP="003108D3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107/03/10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3108D3" w:rsidRDefault="003108D3" w:rsidP="003108D3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臺灣史達人</w:t>
      </w:r>
      <w:r>
        <w:rPr>
          <w:rFonts w:hint="eastAsia"/>
        </w:rPr>
        <w:t xml:space="preserve"> </w:t>
      </w:r>
      <w:r>
        <w:rPr>
          <w:rFonts w:hint="eastAsia"/>
        </w:rPr>
        <w:t>駱芬美教授</w:t>
      </w:r>
    </w:p>
    <w:p w:rsidR="003108D3" w:rsidRDefault="003108D3" w:rsidP="003108D3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山河館今日將要專訪的嘉賓，是著名的臺灣史學家駱芬美教授。她認為，臺灣人耳熟能詳的臺灣歷史，以及許多英雄人物的故事，都有重新解讀的必要，所以她在民國</w:t>
      </w:r>
      <w:r>
        <w:rPr>
          <w:rFonts w:hint="eastAsia"/>
        </w:rPr>
        <w:t>102</w:t>
      </w:r>
      <w:r>
        <w:rPr>
          <w:rFonts w:hint="eastAsia"/>
        </w:rPr>
        <w:t>年出版了「被誤解的臺灣史：</w:t>
      </w:r>
      <w:r>
        <w:rPr>
          <w:rFonts w:hint="eastAsia"/>
        </w:rPr>
        <w:t>1553 ~ 1860</w:t>
      </w:r>
      <w:r>
        <w:rPr>
          <w:rFonts w:hint="eastAsia"/>
        </w:rPr>
        <w:t>之史實未必是事實」，並以生動故事的敘述方式，再加上圖片解說，更完整的呈現出這三百多年臺灣史的真相。隨後她又出版了「被混淆的臺灣史：</w:t>
      </w:r>
      <w:r>
        <w:rPr>
          <w:rFonts w:hint="eastAsia"/>
        </w:rPr>
        <w:t>1861~1949</w:t>
      </w:r>
      <w:r>
        <w:rPr>
          <w:rFonts w:hint="eastAsia"/>
        </w:rPr>
        <w:t>之史實不等於事實」，以及「被扭曲的臺灣史：</w:t>
      </w:r>
      <w:r>
        <w:rPr>
          <w:rFonts w:hint="eastAsia"/>
        </w:rPr>
        <w:t>1684~1972</w:t>
      </w:r>
      <w:bookmarkStart w:id="0" w:name="_GoBack"/>
      <w:bookmarkEnd w:id="0"/>
      <w:r>
        <w:rPr>
          <w:rFonts w:hint="eastAsia"/>
        </w:rPr>
        <w:t>撥開三百年的歷史迷霧」。</w:t>
      </w:r>
    </w:p>
    <w:p w:rsidR="003108D3" w:rsidRDefault="003108D3" w:rsidP="003108D3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駱芬美教授畢業於輔仁大學歷史學系，而後到中國文化大學專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史學，並拿到碩士、博士學位，現任職於銘傳大學通識教育中心專任副教授，及輔仁大學全人教育中心兼任副教授。駱教授之教學深具啟發性，非常受到學生的歡迎，更曾獲得「優良教師獎」。她早期研究的是中國明代史，近期深入涉獵臺灣史，並自民國</w:t>
      </w:r>
      <w:r>
        <w:rPr>
          <w:rFonts w:hint="eastAsia"/>
        </w:rPr>
        <w:t>98</w:t>
      </w:r>
      <w:r>
        <w:rPr>
          <w:rFonts w:hint="eastAsia"/>
        </w:rPr>
        <w:t>年開始在九八新聞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的“九八講堂”擔任臺灣史主講人，透過說故事的方式，讓聽眾瞭解並認識臺灣。</w:t>
      </w:r>
    </w:p>
    <w:p w:rsidR="003108D3" w:rsidRDefault="003108D3" w:rsidP="003108D3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駱教授親自走入歷史現場，進行田野調查與拍攝，為著作更增添臨場感；因其內容精彩，獲得許多的好評，並在民國</w:t>
      </w:r>
      <w:r>
        <w:rPr>
          <w:rFonts w:hint="eastAsia"/>
        </w:rPr>
        <w:t>103</w:t>
      </w:r>
      <w:r>
        <w:rPr>
          <w:rFonts w:hint="eastAsia"/>
        </w:rPr>
        <w:t>年榮獲金石堂的年度風雲作家。今晚八點，邀請粉絲朋友一同上線觀賞駱教授對臺灣歷史的解讀，記得要分享按</w:t>
      </w:r>
      <w:proofErr w:type="gramStart"/>
      <w:r>
        <w:rPr>
          <w:rFonts w:hint="eastAsia"/>
        </w:rPr>
        <w:t>讚唷</w:t>
      </w:r>
      <w:proofErr w:type="gramEnd"/>
      <w:r>
        <w:rPr>
          <w:rFonts w:hint="eastAsia"/>
        </w:rPr>
        <w:t>！</w:t>
      </w:r>
    </w:p>
    <w:p w:rsidR="003108D3" w:rsidRDefault="003108D3" w:rsidP="003108D3">
      <w:pPr>
        <w:jc w:val="both"/>
      </w:pPr>
      <w:r>
        <w:rPr>
          <w:rFonts w:hint="eastAsia"/>
        </w:rPr>
        <w:t>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</w:t>
      </w:r>
      <w:r>
        <w:rPr>
          <w:rFonts w:hint="eastAsia"/>
        </w:rPr>
        <w:t xml:space="preserve"> </w:t>
      </w:r>
      <w:r>
        <w:rPr>
          <w:rFonts w:hint="eastAsia"/>
        </w:rPr>
        <w:t>進入粉絲專頁</w:t>
      </w:r>
      <w:r>
        <w:rPr>
          <w:rFonts w:hint="eastAsia"/>
        </w:rPr>
        <w:t xml:space="preserve"> </w:t>
      </w:r>
      <w:r>
        <w:rPr>
          <w:rFonts w:hint="eastAsia"/>
        </w:rPr>
        <w:t>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p w:rsidR="003108D3" w:rsidRDefault="003108D3">
      <w:pPr>
        <w:jc w:val="both"/>
      </w:pPr>
    </w:p>
    <w:sectPr w:rsidR="003108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D3"/>
    <w:rsid w:val="0031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6FC54-A5B5-4D98-98C9-596137B1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2018-03-10T06:07:00Z</dcterms:created>
  <dcterms:modified xsi:type="dcterms:W3CDTF">2018-03-10T06:09:00Z</dcterms:modified>
</cp:coreProperties>
</file>